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Азейского сельского поселения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с. Азей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0C9" w:rsidRPr="00280525" w:rsidRDefault="00ED3618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15.09</w:t>
      </w:r>
      <w:r w:rsidR="008320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>.201</w:t>
      </w:r>
      <w:r w:rsidR="008320C9">
        <w:rPr>
          <w:rFonts w:ascii="Times New Roman" w:eastAsia="Times New Roman" w:hAnsi="Times New Roman" w:cs="Times New Roman"/>
          <w:b/>
          <w:bCs/>
          <w:sz w:val="29"/>
          <w:szCs w:val="29"/>
        </w:rPr>
        <w:t>6</w:t>
      </w:r>
      <w:r w:rsidR="008320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</w:t>
      </w:r>
      <w:r w:rsidR="008320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      №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52А-</w:t>
      </w:r>
      <w:r w:rsidR="008320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>рг</w:t>
      </w:r>
    </w:p>
    <w:p w:rsidR="008320C9" w:rsidRPr="00ED3618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риложение</w:t>
      </w:r>
      <w:r w:rsidR="003B4B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proofErr w:type="gramEnd"/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="00C220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мероприятий («дорожная карта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»), 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направленных</w:t>
      </w:r>
      <w:proofErr w:type="gramEnd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повышение эффективности 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деятельности муниципального казённого учреждения </w:t>
      </w: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культуры «Культурно-досуговый центр с. Азей», </w:t>
      </w:r>
    </w:p>
    <w:p w:rsidR="008320C9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находящегося</w:t>
      </w:r>
      <w:proofErr w:type="gramEnd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ведении Азейского сельского </w:t>
      </w:r>
      <w:r w:rsidR="00C220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поселении, </w:t>
      </w:r>
    </w:p>
    <w:p w:rsidR="00C2201E" w:rsidRDefault="00C2201E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распоряжением администрации </w:t>
      </w:r>
    </w:p>
    <w:p w:rsidR="00C2201E" w:rsidRPr="00280525" w:rsidRDefault="00C2201E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Азейского сельского поселения от 28.10.2014 г. № 39/1-рг</w:t>
      </w:r>
    </w:p>
    <w:p w:rsidR="008320C9" w:rsidRPr="00ED3618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320C9" w:rsidRDefault="008320C9" w:rsidP="00C2201E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Правительства Иркутской области от 26 августа 2016 года № 450-рп «О внесении изменений в План мероприятий («дорожную карту»), направленных на повышение эффективности сферы культуры в Иркутской области»,</w:t>
      </w:r>
      <w:r w:rsidR="003B4BCB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администрации Тулунского муниципального района от 15.09.2016г. № 200-рг «О внесении изменений в Приложений 1 к Плану мероприятий («дорожная карта»), направленных на повышение эффективности сферы культуры в Тулунском муниципальном районе, утвержденный</w:t>
      </w:r>
      <w:proofErr w:type="gramEnd"/>
      <w:r w:rsidR="003B4BCB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Тулунского муниципального</w:t>
      </w:r>
      <w:r w:rsidR="00ED3618">
        <w:rPr>
          <w:rFonts w:ascii="Times New Roman" w:eastAsia="Times New Roman" w:hAnsi="Times New Roman" w:cs="Times New Roman"/>
          <w:sz w:val="28"/>
          <w:szCs w:val="28"/>
        </w:rPr>
        <w:t xml:space="preserve"> района от 29.08.2014г. № 539-рг»</w:t>
      </w:r>
      <w:r w:rsidR="003B4B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образования. </w:t>
      </w:r>
    </w:p>
    <w:p w:rsidR="00ED3618" w:rsidRDefault="008320C9" w:rsidP="00C2201E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3618" w:rsidRPr="0028052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ED3618">
        <w:rPr>
          <w:rFonts w:ascii="Times New Roman" w:eastAsia="Times New Roman" w:hAnsi="Times New Roman" w:cs="Times New Roman"/>
          <w:sz w:val="28"/>
          <w:szCs w:val="28"/>
        </w:rPr>
        <w:t>приложение плана мероприятий («дорожная карта</w:t>
      </w:r>
      <w:r w:rsidR="00ED3618" w:rsidRPr="00280525">
        <w:rPr>
          <w:rFonts w:ascii="Times New Roman" w:eastAsia="Times New Roman" w:hAnsi="Times New Roman" w:cs="Times New Roman"/>
          <w:sz w:val="28"/>
          <w:szCs w:val="28"/>
        </w:rPr>
        <w:t>»), направленных на повышение эффективности деятельности муниципального казённого учреждения культуры «Культурно-досуговый центр с. Азей», находящегося в ведении Азейского сельского поселения (прилагается).</w:t>
      </w:r>
    </w:p>
    <w:p w:rsidR="008320C9" w:rsidRDefault="008320C9" w:rsidP="00C2201E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настоящее распоряжение распространяется на правоотношения, возникшие </w:t>
      </w:r>
      <w:r w:rsidR="00C2201E">
        <w:rPr>
          <w:rFonts w:ascii="Times New Roman" w:hAnsi="Times New Roman" w:cs="Times New Roman"/>
          <w:sz w:val="28"/>
          <w:szCs w:val="28"/>
        </w:rPr>
        <w:t xml:space="preserve">с </w:t>
      </w:r>
      <w:r w:rsidR="00ED3618">
        <w:rPr>
          <w:rFonts w:ascii="Times New Roman" w:hAnsi="Times New Roman" w:cs="Times New Roman"/>
          <w:sz w:val="28"/>
          <w:szCs w:val="28"/>
        </w:rPr>
        <w:t>1 сентября</w:t>
      </w:r>
      <w:r w:rsidR="00C2201E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2201E" w:rsidRDefault="008320C9" w:rsidP="00C2201E">
      <w:pPr>
        <w:spacing w:after="0" w:line="240" w:lineRule="atLeast"/>
        <w:ind w:left="142"/>
        <w:jc w:val="both"/>
        <w:rPr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>3.</w:t>
      </w:r>
      <w:r w:rsidRPr="00280525">
        <w:rPr>
          <w:rFonts w:ascii="Times New Roman" w:hAnsi="Times New Roman" w:cs="Times New Roman"/>
          <w:sz w:val="28"/>
          <w:szCs w:val="28"/>
        </w:rPr>
        <w:t xml:space="preserve"> </w:t>
      </w:r>
      <w:r w:rsidR="00C2201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 сети «Интернет».</w:t>
      </w:r>
    </w:p>
    <w:p w:rsidR="00C2201E" w:rsidRDefault="00C2201E" w:rsidP="00C2201E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Директору МКУК «КДЦ с.Азей» 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3B4BCB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3B4BCB">
        <w:rPr>
          <w:rFonts w:ascii="Times New Roman" w:eastAsia="Times New Roman" w:hAnsi="Times New Roman" w:cs="Times New Roman"/>
          <w:sz w:val="28"/>
          <w:szCs w:val="28"/>
        </w:rPr>
        <w:t>(«дорожной карты»).</w:t>
      </w:r>
    </w:p>
    <w:p w:rsidR="00C2201E" w:rsidRPr="00280525" w:rsidRDefault="003B4BCB" w:rsidP="00C2201E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C220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220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распоряжения оставляю за собой</w:t>
      </w:r>
      <w:r w:rsidR="00C2201E">
        <w:rPr>
          <w:rFonts w:ascii="Times New Roman" w:hAnsi="Times New Roman" w:cs="Times New Roman"/>
          <w:sz w:val="28"/>
          <w:szCs w:val="28"/>
        </w:rPr>
        <w:t>.</w:t>
      </w:r>
    </w:p>
    <w:p w:rsidR="008320C9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8320C9" w:rsidRPr="00280525" w:rsidRDefault="008320C9" w:rsidP="008320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E25B81" w:rsidRPr="003B4BCB" w:rsidRDefault="008320C9" w:rsidP="003B4BC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Е.Н.Семенова</w:t>
      </w:r>
    </w:p>
    <w:sectPr w:rsidR="00E25B81" w:rsidRPr="003B4BCB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C9"/>
    <w:rsid w:val="00032B41"/>
    <w:rsid w:val="000C2BDF"/>
    <w:rsid w:val="0016569E"/>
    <w:rsid w:val="001E04F9"/>
    <w:rsid w:val="00263500"/>
    <w:rsid w:val="002A0AF6"/>
    <w:rsid w:val="002A7F2D"/>
    <w:rsid w:val="002F2E98"/>
    <w:rsid w:val="00390CA8"/>
    <w:rsid w:val="003B4BCB"/>
    <w:rsid w:val="004070D1"/>
    <w:rsid w:val="004A440C"/>
    <w:rsid w:val="004D0830"/>
    <w:rsid w:val="004F5DCE"/>
    <w:rsid w:val="00634DBF"/>
    <w:rsid w:val="00636504"/>
    <w:rsid w:val="00655F88"/>
    <w:rsid w:val="006E75FB"/>
    <w:rsid w:val="008320C9"/>
    <w:rsid w:val="00850611"/>
    <w:rsid w:val="009A25D9"/>
    <w:rsid w:val="00A61034"/>
    <w:rsid w:val="00AC60DA"/>
    <w:rsid w:val="00B96D05"/>
    <w:rsid w:val="00BE4049"/>
    <w:rsid w:val="00C2201E"/>
    <w:rsid w:val="00C264EC"/>
    <w:rsid w:val="00D23707"/>
    <w:rsid w:val="00D65505"/>
    <w:rsid w:val="00D71181"/>
    <w:rsid w:val="00E25B81"/>
    <w:rsid w:val="00EB1092"/>
    <w:rsid w:val="00ED3618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569E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2016-11-15T00:55:00Z</cp:lastPrinted>
  <dcterms:created xsi:type="dcterms:W3CDTF">2016-11-15T00:17:00Z</dcterms:created>
  <dcterms:modified xsi:type="dcterms:W3CDTF">2016-11-15T00:57:00Z</dcterms:modified>
</cp:coreProperties>
</file>